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BB7" w:rsidRPr="000C4BB7" w:rsidRDefault="00933A69" w:rsidP="000C4BB7">
      <w:pPr>
        <w:pStyle w:val="8"/>
        <w:snapToGrid w:val="0"/>
        <w:spacing w:line="240" w:lineRule="auto"/>
        <w:ind w:left="960"/>
        <w:jc w:val="center"/>
        <w:rPr>
          <w:rFonts w:ascii="Times New Roman" w:eastAsia="標楷體" w:hAnsi="Times New Roman"/>
          <w:b/>
          <w:color w:val="000000" w:themeColor="text1"/>
        </w:rPr>
      </w:pPr>
      <w:r>
        <w:rPr>
          <w:rFonts w:ascii="Times New Roman" w:eastAsia="標楷體" w:hAnsi="Times New Roman"/>
          <w:b/>
          <w:color w:val="000000" w:themeColor="text1"/>
        </w:rPr>
        <w:t>僑光科技大學資訊科技</w:t>
      </w:r>
      <w:r w:rsidR="000C4BB7" w:rsidRPr="000C4BB7">
        <w:rPr>
          <w:rFonts w:ascii="Times New Roman" w:eastAsia="標楷體" w:hAnsi="Times New Roman"/>
          <w:b/>
          <w:color w:val="000000" w:themeColor="text1"/>
        </w:rPr>
        <w:t>系</w:t>
      </w:r>
      <w:r w:rsidR="000C4BB7" w:rsidRPr="000C4BB7">
        <w:rPr>
          <w:rFonts w:ascii="Times New Roman" w:eastAsia="標楷體" w:hAnsi="Times New Roman" w:hint="eastAsia"/>
          <w:b/>
          <w:color w:val="000000" w:themeColor="text1"/>
        </w:rPr>
        <w:t>招生</w:t>
      </w:r>
      <w:r>
        <w:rPr>
          <w:rFonts w:ascii="Times New Roman" w:eastAsia="標楷體" w:hAnsi="Times New Roman" w:hint="eastAsia"/>
          <w:b/>
          <w:color w:val="000000" w:themeColor="text1"/>
        </w:rPr>
        <w:t>宣導</w:t>
      </w:r>
      <w:r w:rsidR="000C4BB7" w:rsidRPr="000C4BB7">
        <w:rPr>
          <w:rFonts w:ascii="Times New Roman" w:eastAsia="標楷體" w:hAnsi="Times New Roman"/>
          <w:b/>
          <w:color w:val="000000" w:themeColor="text1"/>
        </w:rPr>
        <w:t>委員會設置辦法</w:t>
      </w:r>
    </w:p>
    <w:p w:rsidR="000C4BB7" w:rsidRPr="000C4BB7" w:rsidRDefault="000C4BB7" w:rsidP="000C4BB7">
      <w:pPr>
        <w:spacing w:line="0" w:lineRule="atLeast"/>
        <w:jc w:val="right"/>
        <w:rPr>
          <w:rFonts w:eastAsia="標楷體"/>
          <w:color w:val="000000" w:themeColor="text1"/>
          <w:sz w:val="20"/>
        </w:rPr>
      </w:pPr>
      <w:r w:rsidRPr="000C4BB7">
        <w:rPr>
          <w:rFonts w:eastAsia="標楷體"/>
          <w:color w:val="000000" w:themeColor="text1"/>
          <w:sz w:val="20"/>
        </w:rPr>
        <w:t>民國</w:t>
      </w:r>
      <w:r w:rsidRPr="000C4BB7">
        <w:rPr>
          <w:rFonts w:eastAsia="標楷體" w:hint="eastAsia"/>
          <w:color w:val="000000" w:themeColor="text1"/>
          <w:sz w:val="20"/>
        </w:rPr>
        <w:t>103</w:t>
      </w:r>
      <w:r w:rsidRPr="000C4BB7">
        <w:rPr>
          <w:rFonts w:eastAsia="標楷體"/>
          <w:color w:val="000000" w:themeColor="text1"/>
          <w:sz w:val="20"/>
        </w:rPr>
        <w:t>年</w:t>
      </w:r>
      <w:r w:rsidRPr="000C4BB7">
        <w:rPr>
          <w:rFonts w:eastAsia="標楷體" w:hint="eastAsia"/>
          <w:color w:val="000000" w:themeColor="text1"/>
          <w:sz w:val="20"/>
        </w:rPr>
        <w:t>12</w:t>
      </w:r>
      <w:r w:rsidRPr="000C4BB7">
        <w:rPr>
          <w:rFonts w:eastAsia="標楷體"/>
          <w:color w:val="000000" w:themeColor="text1"/>
          <w:sz w:val="20"/>
        </w:rPr>
        <w:t>月</w:t>
      </w:r>
      <w:r w:rsidR="00D06FB2">
        <w:rPr>
          <w:rFonts w:eastAsia="標楷體" w:hint="eastAsia"/>
          <w:color w:val="000000" w:themeColor="text1"/>
          <w:sz w:val="20"/>
        </w:rPr>
        <w:t>26</w:t>
      </w:r>
      <w:bookmarkStart w:id="0" w:name="_GoBack"/>
      <w:bookmarkEnd w:id="0"/>
      <w:r w:rsidRPr="000C4BB7">
        <w:rPr>
          <w:rFonts w:eastAsia="標楷體"/>
          <w:color w:val="000000" w:themeColor="text1"/>
          <w:sz w:val="20"/>
        </w:rPr>
        <w:t>日系務會議通過</w:t>
      </w:r>
    </w:p>
    <w:p w:rsidR="000C4BB7" w:rsidRPr="000C4BB7" w:rsidRDefault="000C4BB7" w:rsidP="000C4BB7">
      <w:pPr>
        <w:spacing w:line="0" w:lineRule="atLeast"/>
        <w:jc w:val="right"/>
        <w:rPr>
          <w:rFonts w:eastAsia="標楷體"/>
          <w:color w:val="000000" w:themeColor="text1"/>
          <w:sz w:val="20"/>
        </w:rPr>
      </w:pP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第一條　為</w:t>
      </w:r>
      <w:r w:rsidRPr="000C4BB7">
        <w:rPr>
          <w:rFonts w:eastAsia="標楷體" w:hint="eastAsia"/>
          <w:color w:val="000000" w:themeColor="text1"/>
        </w:rPr>
        <w:t>辦理本系各學制招生入學業務</w:t>
      </w:r>
      <w:r w:rsidRPr="000C4BB7">
        <w:rPr>
          <w:rFonts w:eastAsia="標楷體"/>
          <w:color w:val="000000" w:themeColor="text1"/>
        </w:rPr>
        <w:t>，依據系設置辦法第八條規定，訂定本辦法。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第二條　本委員會之組織如下：</w:t>
      </w:r>
    </w:p>
    <w:p w:rsidR="000C4BB7" w:rsidRPr="000C4BB7" w:rsidRDefault="000C4BB7" w:rsidP="000C4BB7">
      <w:pPr>
        <w:ind w:leftChars="400" w:left="1440" w:hangingChars="200" w:hanging="48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一、委員會設召集人一人，由系主任在本系專任教師中遴選一人擔任，並經系</w:t>
      </w:r>
      <w:proofErr w:type="gramStart"/>
      <w:r w:rsidRPr="000C4BB7">
        <w:rPr>
          <w:rFonts w:eastAsia="標楷體"/>
          <w:color w:val="000000" w:themeColor="text1"/>
        </w:rPr>
        <w:t>務</w:t>
      </w:r>
      <w:proofErr w:type="gramEnd"/>
      <w:r w:rsidRPr="000C4BB7">
        <w:rPr>
          <w:rFonts w:eastAsia="標楷體"/>
          <w:color w:val="000000" w:themeColor="text1"/>
        </w:rPr>
        <w:t>會議通過。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二、系主任、召集人為當然委員。</w:t>
      </w:r>
    </w:p>
    <w:p w:rsidR="000C4BB7" w:rsidRPr="000C4BB7" w:rsidRDefault="000C4BB7" w:rsidP="000C4BB7">
      <w:pPr>
        <w:ind w:leftChars="400" w:left="1440" w:hangingChars="200" w:hanging="48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三、委員會其他委員由召集人自本系各領域專長教師中遴選，並經系主任同意後聘任之。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四、委員會所有委員人數以</w:t>
      </w:r>
      <w:r w:rsidR="00933A69">
        <w:rPr>
          <w:rFonts w:eastAsia="標楷體" w:hint="eastAsia"/>
          <w:color w:val="000000" w:themeColor="text1"/>
        </w:rPr>
        <w:t>四</w:t>
      </w:r>
      <w:r w:rsidRPr="000C4BB7">
        <w:rPr>
          <w:rFonts w:eastAsia="標楷體"/>
          <w:color w:val="000000" w:themeColor="text1"/>
        </w:rPr>
        <w:t>至</w:t>
      </w:r>
      <w:r w:rsidR="00933A69">
        <w:rPr>
          <w:rFonts w:eastAsia="標楷體" w:hint="eastAsia"/>
          <w:color w:val="000000" w:themeColor="text1"/>
        </w:rPr>
        <w:t>七</w:t>
      </w:r>
      <w:r w:rsidRPr="000C4BB7">
        <w:rPr>
          <w:rFonts w:eastAsia="標楷體"/>
          <w:color w:val="000000" w:themeColor="text1"/>
        </w:rPr>
        <w:t>人為原則。</w:t>
      </w:r>
      <w:r w:rsidRPr="000C4BB7">
        <w:rPr>
          <w:rFonts w:eastAsia="標楷體" w:hint="eastAsia"/>
          <w:color w:val="000000" w:themeColor="text1"/>
        </w:rPr>
        <w:t xml:space="preserve"> 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五、委員會委員任期為</w:t>
      </w:r>
      <w:r w:rsidRPr="000C4BB7">
        <w:rPr>
          <w:rFonts w:eastAsia="標楷體" w:hint="eastAsia"/>
          <w:color w:val="000000" w:themeColor="text1"/>
        </w:rPr>
        <w:t>一</w:t>
      </w:r>
      <w:r w:rsidRPr="000C4BB7">
        <w:rPr>
          <w:rFonts w:eastAsia="標楷體"/>
          <w:color w:val="000000" w:themeColor="text1"/>
        </w:rPr>
        <w:t>年。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第三條　本委員會負責</w:t>
      </w:r>
      <w:r w:rsidRPr="000C4BB7">
        <w:rPr>
          <w:rFonts w:eastAsia="標楷體" w:hint="eastAsia"/>
          <w:color w:val="000000" w:themeColor="text1"/>
        </w:rPr>
        <w:t>招生</w:t>
      </w:r>
      <w:r w:rsidRPr="000C4BB7">
        <w:rPr>
          <w:rFonts w:eastAsia="標楷體"/>
          <w:color w:val="000000" w:themeColor="text1"/>
        </w:rPr>
        <w:t>規劃、推動與整合，如下事項：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一、</w:t>
      </w:r>
      <w:r w:rsidRPr="000C4BB7">
        <w:rPr>
          <w:rFonts w:eastAsia="標楷體" w:hint="eastAsia"/>
          <w:color w:val="000000" w:themeColor="text1"/>
        </w:rPr>
        <w:t>審議招生作業進度及作業排程</w:t>
      </w:r>
      <w:r w:rsidRPr="000C4BB7">
        <w:rPr>
          <w:rFonts w:eastAsia="標楷體"/>
          <w:color w:val="000000" w:themeColor="text1"/>
        </w:rPr>
        <w:t>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二、</w:t>
      </w:r>
      <w:r w:rsidRPr="000C4BB7">
        <w:rPr>
          <w:rFonts w:eastAsia="標楷體" w:hint="eastAsia"/>
          <w:color w:val="000000" w:themeColor="text1"/>
        </w:rPr>
        <w:t>審議招生工作情形及檢討改進建議</w:t>
      </w:r>
      <w:r w:rsidRPr="000C4BB7">
        <w:rPr>
          <w:rFonts w:eastAsia="標楷體"/>
          <w:color w:val="000000" w:themeColor="text1"/>
        </w:rPr>
        <w:t>。</w:t>
      </w:r>
    </w:p>
    <w:p w:rsidR="000C4BB7" w:rsidRPr="000C4BB7" w:rsidRDefault="000C4BB7" w:rsidP="000C4BB7">
      <w:pPr>
        <w:ind w:leftChars="400" w:left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三、</w:t>
      </w:r>
      <w:r w:rsidRPr="000C4BB7">
        <w:rPr>
          <w:rFonts w:eastAsia="標楷體" w:hint="eastAsia"/>
          <w:color w:val="000000" w:themeColor="text1"/>
        </w:rPr>
        <w:t>其他有關本會重要決策事項</w:t>
      </w:r>
      <w:r w:rsidRPr="000C4BB7">
        <w:rPr>
          <w:rFonts w:eastAsia="標楷體"/>
          <w:color w:val="000000" w:themeColor="text1"/>
        </w:rPr>
        <w:t>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第四條　委員會會議每學期至少開會一次，必要時得召開臨時會。會議之召開，應有委員二分之一以上出席；會議之決議，應有出席委員過半數同意。</w:t>
      </w:r>
    </w:p>
    <w:p w:rsidR="000C4BB7" w:rsidRPr="000C4BB7" w:rsidRDefault="000C4BB7" w:rsidP="000C4BB7">
      <w:pPr>
        <w:ind w:left="960" w:hangingChars="400" w:hanging="960"/>
        <w:rPr>
          <w:rFonts w:eastAsia="標楷體"/>
          <w:color w:val="000000" w:themeColor="text1"/>
        </w:rPr>
      </w:pPr>
      <w:r w:rsidRPr="000C4BB7">
        <w:rPr>
          <w:rFonts w:eastAsia="標楷體"/>
          <w:color w:val="000000" w:themeColor="text1"/>
        </w:rPr>
        <w:t>第五條　委員會會議主席由召集人擔任。</w:t>
      </w:r>
    </w:p>
    <w:p w:rsidR="000C4BB7" w:rsidRPr="004852B0" w:rsidRDefault="000C4BB7" w:rsidP="000C4BB7">
      <w:pPr>
        <w:ind w:left="960" w:hangingChars="400" w:hanging="960"/>
        <w:rPr>
          <w:rFonts w:eastAsia="標楷體"/>
        </w:rPr>
      </w:pPr>
      <w:r w:rsidRPr="000C4BB7">
        <w:rPr>
          <w:rFonts w:eastAsia="標楷體"/>
          <w:color w:val="000000" w:themeColor="text1"/>
        </w:rPr>
        <w:t>第六條　委員會會議若遇重大議題，經本委員會會議決議後，應提案</w:t>
      </w:r>
      <w:r w:rsidRPr="004852B0">
        <w:rPr>
          <w:rFonts w:eastAsia="標楷體"/>
        </w:rPr>
        <w:t>至系</w:t>
      </w:r>
      <w:proofErr w:type="gramStart"/>
      <w:r w:rsidRPr="004852B0">
        <w:rPr>
          <w:rFonts w:eastAsia="標楷體"/>
        </w:rPr>
        <w:t>務</w:t>
      </w:r>
      <w:proofErr w:type="gramEnd"/>
      <w:r w:rsidRPr="004852B0">
        <w:rPr>
          <w:rFonts w:eastAsia="標楷體"/>
        </w:rPr>
        <w:t>會議討論。</w:t>
      </w:r>
    </w:p>
    <w:p w:rsidR="000C4BB7" w:rsidRDefault="000C4BB7" w:rsidP="000C4BB7">
      <w:r w:rsidRPr="004852B0">
        <w:rPr>
          <w:rFonts w:eastAsia="標楷體"/>
        </w:rPr>
        <w:t>第七條　本辦法經系</w:t>
      </w:r>
      <w:proofErr w:type="gramStart"/>
      <w:r w:rsidRPr="004852B0">
        <w:rPr>
          <w:rFonts w:eastAsia="標楷體"/>
        </w:rPr>
        <w:t>務</w:t>
      </w:r>
      <w:proofErr w:type="gramEnd"/>
      <w:r w:rsidRPr="004852B0">
        <w:rPr>
          <w:rFonts w:eastAsia="標楷體"/>
        </w:rPr>
        <w:t>會議通過，系主任公布後實施，修正時亦同。</w:t>
      </w:r>
    </w:p>
    <w:p w:rsidR="00E30814" w:rsidRDefault="00E30814" w:rsidP="000C4BB7"/>
    <w:p w:rsidR="00E30814" w:rsidRPr="004852B0" w:rsidRDefault="00E30814" w:rsidP="000C4BB7">
      <w:pPr>
        <w:rPr>
          <w:rFonts w:eastAsia="標楷體"/>
        </w:rPr>
        <w:sectPr w:rsidR="00E30814" w:rsidRPr="004852B0" w:rsidSect="002654FF">
          <w:footerReference w:type="default" r:id="rId8"/>
          <w:pgSz w:w="11906" w:h="16838"/>
          <w:pgMar w:top="1134" w:right="1418" w:bottom="1134" w:left="1418" w:header="851" w:footer="992" w:gutter="0"/>
          <w:paperSrc w:first="15" w:other="15"/>
          <w:cols w:space="425"/>
          <w:docGrid w:linePitch="360"/>
        </w:sectPr>
      </w:pPr>
    </w:p>
    <w:p w:rsidR="00AF552E" w:rsidRPr="000C4BB7" w:rsidRDefault="00A9625D"/>
    <w:sectPr w:rsidR="00AF552E" w:rsidRPr="000C4B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25D" w:rsidRDefault="00A9625D" w:rsidP="000C4BB7">
      <w:r>
        <w:separator/>
      </w:r>
    </w:p>
  </w:endnote>
  <w:endnote w:type="continuationSeparator" w:id="0">
    <w:p w:rsidR="00A9625D" w:rsidRDefault="00A9625D" w:rsidP="000C4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4FF" w:rsidRDefault="00EF4CC0" w:rsidP="0076576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6FB2">
      <w:rPr>
        <w:rStyle w:val="a7"/>
        <w:noProof/>
      </w:rPr>
      <w:t>1</w:t>
    </w:r>
    <w:r>
      <w:rPr>
        <w:rStyle w:val="a7"/>
      </w:rPr>
      <w:fldChar w:fldCharType="end"/>
    </w:r>
  </w:p>
  <w:p w:rsidR="002654FF" w:rsidRDefault="00A962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25D" w:rsidRDefault="00A9625D" w:rsidP="000C4BB7">
      <w:r>
        <w:separator/>
      </w:r>
    </w:p>
  </w:footnote>
  <w:footnote w:type="continuationSeparator" w:id="0">
    <w:p w:rsidR="00A9625D" w:rsidRDefault="00A9625D" w:rsidP="000C4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42451"/>
    <w:multiLevelType w:val="multilevel"/>
    <w:tmpl w:val="266A1CBE"/>
    <w:lvl w:ilvl="0">
      <w:start w:val="1"/>
      <w:numFmt w:val="taiwaneseCountingThousand"/>
      <w:pStyle w:val="1"/>
      <w:lvlText w:val="第  %1  條"/>
      <w:lvlJc w:val="left"/>
      <w:pPr>
        <w:tabs>
          <w:tab w:val="num" w:pos="1134"/>
        </w:tabs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440" w:firstLine="0"/>
      </w:pPr>
      <w:rPr>
        <w:rFonts w:ascii="Times New Roman" w:eastAsia="標楷體" w:hAnsi="Times New Roman" w:hint="default"/>
        <w:b w:val="0"/>
        <w:i w:val="0"/>
        <w:sz w:val="24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3">
      <w:start w:val="1"/>
      <w:numFmt w:val="decimal"/>
      <w:pStyle w:val="4"/>
      <w:suff w:val="nothing"/>
      <w:lvlText w:val="%4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4">
      <w:start w:val="1"/>
      <w:numFmt w:val="decimal"/>
      <w:pStyle w:val="5"/>
      <w:suff w:val="nothing"/>
      <w:lvlText w:val="(%5)"/>
      <w:lvlJc w:val="left"/>
      <w:pPr>
        <w:ind w:left="0" w:firstLine="0"/>
      </w:pPr>
      <w:rPr>
        <w:rFonts w:ascii="Times New Roman" w:eastAsia="標楷體" w:hAnsi="Times New Roman" w:hint="default"/>
        <w:b w:val="0"/>
        <w:i w:val="0"/>
        <w:sz w:val="24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B7"/>
    <w:rsid w:val="000C4BB7"/>
    <w:rsid w:val="002B0DF3"/>
    <w:rsid w:val="00615CED"/>
    <w:rsid w:val="0071748B"/>
    <w:rsid w:val="007D5F14"/>
    <w:rsid w:val="00933A69"/>
    <w:rsid w:val="009E305A"/>
    <w:rsid w:val="00A9625D"/>
    <w:rsid w:val="00D06FB2"/>
    <w:rsid w:val="00E30814"/>
    <w:rsid w:val="00EA7ADD"/>
    <w:rsid w:val="00EF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C4BB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C4BB7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C4BB7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C4BB7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0C4BB7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C4BB7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0C4BB7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C4BB7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0C4BB7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4BB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C4BB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0C4BB7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rsid w:val="000C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4B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aliases w:val=" 字元"/>
    <w:basedOn w:val="a"/>
    <w:link w:val="a6"/>
    <w:uiPriority w:val="99"/>
    <w:rsid w:val="000C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"/>
    <w:basedOn w:val="a0"/>
    <w:link w:val="a5"/>
    <w:uiPriority w:val="99"/>
    <w:rsid w:val="000C4B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C4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B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0C4BB7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0C4BB7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qFormat/>
    <w:rsid w:val="000C4BB7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link w:val="40"/>
    <w:qFormat/>
    <w:rsid w:val="000C4BB7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link w:val="50"/>
    <w:qFormat/>
    <w:rsid w:val="000C4BB7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link w:val="60"/>
    <w:qFormat/>
    <w:rsid w:val="000C4BB7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link w:val="70"/>
    <w:qFormat/>
    <w:rsid w:val="000C4BB7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link w:val="80"/>
    <w:qFormat/>
    <w:rsid w:val="000C4BB7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link w:val="90"/>
    <w:qFormat/>
    <w:rsid w:val="000C4BB7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4BB7"/>
    <w:rPr>
      <w:rFonts w:ascii="Arial" w:eastAsia="新細明體" w:hAnsi="Arial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0C4BB7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0"/>
    <w:link w:val="4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0"/>
    <w:link w:val="5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0"/>
    <w:link w:val="6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70">
    <w:name w:val="標題 7 字元"/>
    <w:basedOn w:val="a0"/>
    <w:link w:val="7"/>
    <w:rsid w:val="000C4BB7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80">
    <w:name w:val="標題 8 字元"/>
    <w:basedOn w:val="a0"/>
    <w:link w:val="8"/>
    <w:rsid w:val="000C4BB7"/>
    <w:rPr>
      <w:rFonts w:ascii="Arial" w:eastAsia="新細明體" w:hAnsi="Arial" w:cs="Times New Roman"/>
      <w:sz w:val="36"/>
      <w:szCs w:val="36"/>
    </w:rPr>
  </w:style>
  <w:style w:type="character" w:customStyle="1" w:styleId="90">
    <w:name w:val="標題 9 字元"/>
    <w:basedOn w:val="a0"/>
    <w:link w:val="9"/>
    <w:rsid w:val="000C4BB7"/>
    <w:rPr>
      <w:rFonts w:ascii="Arial" w:eastAsia="新細明體" w:hAnsi="Arial" w:cs="Times New Roman"/>
      <w:sz w:val="36"/>
      <w:szCs w:val="36"/>
    </w:rPr>
  </w:style>
  <w:style w:type="paragraph" w:styleId="a3">
    <w:name w:val="header"/>
    <w:basedOn w:val="a"/>
    <w:link w:val="a4"/>
    <w:rsid w:val="000C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0C4BB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aliases w:val=" 字元"/>
    <w:basedOn w:val="a"/>
    <w:link w:val="a6"/>
    <w:uiPriority w:val="99"/>
    <w:rsid w:val="000C4B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"/>
    <w:basedOn w:val="a0"/>
    <w:link w:val="a5"/>
    <w:uiPriority w:val="99"/>
    <w:rsid w:val="000C4BB7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0C4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8720A-wendy</dc:creator>
  <cp:lastModifiedBy>User</cp:lastModifiedBy>
  <cp:revision>2</cp:revision>
  <cp:lastPrinted>2016-11-04T02:13:00Z</cp:lastPrinted>
  <dcterms:created xsi:type="dcterms:W3CDTF">2016-11-04T02:14:00Z</dcterms:created>
  <dcterms:modified xsi:type="dcterms:W3CDTF">2016-11-04T02:14:00Z</dcterms:modified>
</cp:coreProperties>
</file>